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9156A" w14:textId="77777777" w:rsidR="00925769" w:rsidRPr="00C50B5E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bookmarkStart w:id="0" w:name="_GoBack"/>
      <w:bookmarkEnd w:id="0"/>
      <w:r w:rsidRPr="00C50B5E">
        <w:rPr>
          <w:b w:val="0"/>
          <w:sz w:val="24"/>
          <w:szCs w:val="24"/>
          <w:lang w:val="sr-Latn-BA"/>
        </w:rPr>
        <w:t>Izdavalac: Marko Đurišić, Bulevar pete proleterske 25, Podgorica,  i stavite istu u pokriće Nikoli Darmanoviću sa izvještajem</w:t>
      </w:r>
    </w:p>
    <w:p w14:paraId="0E8741B4" w14:textId="77777777" w:rsidR="00925769" w:rsidRPr="00C50B5E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C50B5E">
        <w:rPr>
          <w:b w:val="0"/>
          <w:sz w:val="24"/>
          <w:szCs w:val="24"/>
          <w:lang w:val="sr-Latn-BA"/>
        </w:rPr>
        <w:t>Korisnik: “Sky line” DOO, Tivat, broj žiro računa 520-yyy-7325</w:t>
      </w:r>
    </w:p>
    <w:p w14:paraId="75F040B9" w14:textId="77777777" w:rsidR="00925769" w:rsidRPr="00C50B5E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C50B5E">
        <w:rPr>
          <w:b w:val="0"/>
          <w:sz w:val="24"/>
          <w:szCs w:val="24"/>
          <w:lang w:val="sr-Latn-BA"/>
        </w:rPr>
        <w:t>Trasat: “Magi Company”, Podgorica, broj žiro računa 520-vvv-7153</w:t>
      </w:r>
    </w:p>
    <w:p w14:paraId="1CF0021A" w14:textId="04B6D465" w:rsidR="00925769" w:rsidRPr="00C50B5E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C50B5E">
        <w:rPr>
          <w:b w:val="0"/>
          <w:sz w:val="24"/>
          <w:szCs w:val="24"/>
          <w:lang w:val="sr-Latn-BA"/>
        </w:rPr>
        <w:t>Datum i mjesto izdavanja: 01.06.202</w:t>
      </w:r>
      <w:r w:rsidR="007F126D">
        <w:rPr>
          <w:b w:val="0"/>
          <w:sz w:val="24"/>
          <w:szCs w:val="24"/>
          <w:lang w:val="sr-Latn-BA"/>
        </w:rPr>
        <w:t>1</w:t>
      </w:r>
      <w:r w:rsidRPr="00C50B5E">
        <w:rPr>
          <w:b w:val="0"/>
          <w:sz w:val="24"/>
          <w:szCs w:val="24"/>
          <w:lang w:val="sr-Latn-BA"/>
        </w:rPr>
        <w:t>. u Podgorici</w:t>
      </w:r>
    </w:p>
    <w:p w14:paraId="3E8D73E4" w14:textId="77777777" w:rsidR="00925769" w:rsidRPr="00C50B5E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C50B5E">
        <w:rPr>
          <w:b w:val="0"/>
          <w:sz w:val="24"/>
          <w:szCs w:val="24"/>
          <w:lang w:val="sr-Latn-BA"/>
        </w:rPr>
        <w:t>Mjenična suma: 20.540 € uz kamatu 3%</w:t>
      </w:r>
    </w:p>
    <w:p w14:paraId="53A3C081" w14:textId="77777777" w:rsidR="00925769" w:rsidRPr="00C50B5E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C50B5E">
        <w:rPr>
          <w:b w:val="0"/>
          <w:sz w:val="24"/>
          <w:szCs w:val="24"/>
          <w:lang w:val="sr-Latn-BA"/>
        </w:rPr>
        <w:t>Mjenica je akceptirana od strane trasata</w:t>
      </w:r>
    </w:p>
    <w:p w14:paraId="4C1CE410" w14:textId="77777777" w:rsidR="00925769" w:rsidRPr="00C50B5E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C50B5E">
        <w:rPr>
          <w:b w:val="0"/>
          <w:sz w:val="24"/>
          <w:szCs w:val="24"/>
          <w:lang w:val="sr-Latn-BA"/>
        </w:rPr>
        <w:t>Mjenica je avalirana od strane Podgoričke banke AD Podgorica. Aval je dat za trasata.</w:t>
      </w:r>
    </w:p>
    <w:p w14:paraId="0B66136E" w14:textId="77777777" w:rsidR="009754A6" w:rsidRPr="009754A6" w:rsidRDefault="00794EE7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9754A6">
        <w:rPr>
          <w:b w:val="0"/>
          <w:sz w:val="24"/>
          <w:szCs w:val="24"/>
          <w:lang w:val="sr-Latn-BA"/>
        </w:rPr>
        <w:t>Mjesto plaćanja: Podgorička banka AD, filijala Podgorica za trasat</w:t>
      </w:r>
      <w:r w:rsidR="00DB63AF" w:rsidRPr="009754A6">
        <w:rPr>
          <w:b w:val="0"/>
          <w:sz w:val="24"/>
          <w:szCs w:val="24"/>
          <w:lang w:val="sr-Latn-BA"/>
        </w:rPr>
        <w:t xml:space="preserve">a </w:t>
      </w:r>
      <w:r w:rsidR="009754A6" w:rsidRPr="009754A6">
        <w:rPr>
          <w:b w:val="0"/>
          <w:sz w:val="24"/>
          <w:szCs w:val="24"/>
          <w:lang w:val="sr-Latn-BA"/>
        </w:rPr>
        <w:t xml:space="preserve">a domicilijant za avalistu  </w:t>
      </w:r>
      <w:r w:rsidR="00C50B5E" w:rsidRPr="009754A6">
        <w:rPr>
          <w:b w:val="0"/>
          <w:sz w:val="24"/>
          <w:szCs w:val="24"/>
          <w:lang w:val="sr-Latn-BA"/>
        </w:rPr>
        <w:t xml:space="preserve">CBCG, </w:t>
      </w:r>
    </w:p>
    <w:p w14:paraId="66041FBA" w14:textId="77777777" w:rsidR="00DB63AF" w:rsidRPr="009754A6" w:rsidRDefault="00C50B5E" w:rsidP="00C50B5E">
      <w:pPr>
        <w:pStyle w:val="Heading1"/>
        <w:numPr>
          <w:ilvl w:val="0"/>
          <w:numId w:val="3"/>
        </w:numPr>
        <w:spacing w:before="0" w:after="0"/>
        <w:rPr>
          <w:b w:val="0"/>
          <w:sz w:val="24"/>
          <w:szCs w:val="24"/>
        </w:rPr>
      </w:pPr>
      <w:r w:rsidRPr="009754A6">
        <w:rPr>
          <w:b w:val="0"/>
          <w:sz w:val="24"/>
          <w:szCs w:val="24"/>
          <w:lang w:val="sr-Latn-BA"/>
        </w:rPr>
        <w:t>Stavljena je rekta klauzula</w:t>
      </w:r>
    </w:p>
    <w:p w14:paraId="47420853" w14:textId="77777777" w:rsidR="00414491" w:rsidRPr="00DB63AF" w:rsidRDefault="005F18B9" w:rsidP="00DB63AF">
      <w:pPr>
        <w:pStyle w:val="Heading1"/>
        <w:spacing w:before="0" w:after="0"/>
        <w:ind w:left="720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4B462541" wp14:editId="5D1004EE">
            <wp:extent cx="8195310" cy="35585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356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491" w:rsidRPr="00DB63AF" w:rsidSect="00FD2071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01C15"/>
    <w:multiLevelType w:val="hybridMultilevel"/>
    <w:tmpl w:val="287EB0CA"/>
    <w:lvl w:ilvl="0" w:tplc="E8327B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4B2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AAEC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2C59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0699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AA6E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D013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A6FF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1E6B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11854"/>
    <w:multiLevelType w:val="hybridMultilevel"/>
    <w:tmpl w:val="094AB1E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F1E9F"/>
    <w:multiLevelType w:val="hybridMultilevel"/>
    <w:tmpl w:val="79E23938"/>
    <w:lvl w:ilvl="0" w:tplc="6B3C7D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C45A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4886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4F8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B044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2AA7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F478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62DD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7485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491"/>
    <w:rsid w:val="0013470F"/>
    <w:rsid w:val="001614D4"/>
    <w:rsid w:val="00384306"/>
    <w:rsid w:val="00414491"/>
    <w:rsid w:val="005C6F98"/>
    <w:rsid w:val="005F18B9"/>
    <w:rsid w:val="00665A50"/>
    <w:rsid w:val="006C4D6D"/>
    <w:rsid w:val="00794EE7"/>
    <w:rsid w:val="007D78E6"/>
    <w:rsid w:val="007F126D"/>
    <w:rsid w:val="00925769"/>
    <w:rsid w:val="009754A6"/>
    <w:rsid w:val="00A014AF"/>
    <w:rsid w:val="00C50B5E"/>
    <w:rsid w:val="00DB63AF"/>
    <w:rsid w:val="00E40553"/>
    <w:rsid w:val="00FD2071"/>
    <w:rsid w:val="00FE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476318"/>
  <w15:docId w15:val="{240C4E65-7015-4E2D-8EBD-202874927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25769"/>
    <w:rPr>
      <w:sz w:val="24"/>
      <w:szCs w:val="24"/>
    </w:rPr>
  </w:style>
  <w:style w:type="paragraph" w:styleId="Heading1">
    <w:name w:val="heading 1"/>
    <w:basedOn w:val="Normal"/>
    <w:next w:val="Normal"/>
    <w:qFormat/>
    <w:rsid w:val="00FD20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D7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7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8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7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9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55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3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73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72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0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77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1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5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4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2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3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7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723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3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81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13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7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Jovana Rackovic</cp:lastModifiedBy>
  <cp:revision>2</cp:revision>
  <cp:lastPrinted>2014-03-26T11:48:00Z</cp:lastPrinted>
  <dcterms:created xsi:type="dcterms:W3CDTF">2021-11-12T00:59:00Z</dcterms:created>
  <dcterms:modified xsi:type="dcterms:W3CDTF">2021-11-12T00:59:00Z</dcterms:modified>
</cp:coreProperties>
</file>